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hint="eastAsia"/>
        </w:rPr>
      </w:pPr>
      <w:r>
        <w:rPr>
          <w:rFonts w:hint="eastAsia"/>
          <w:lang w:val="en-US" w:eastAsia="zh-CN"/>
        </w:rPr>
        <w:t>uniapp移动端SUPVAN-T50PRO&amp;MP50&amp;G&amp;LP系列蓝牙模块SDK</w:t>
      </w:r>
      <w:r>
        <w:rPr>
          <w:rFonts w:hint="eastAsia"/>
        </w:rPr>
        <w:t>接口说明</w:t>
      </w:r>
    </w:p>
    <w:p>
      <w:pPr>
        <w:pStyle w:val="2"/>
        <w:rPr>
          <w:rFonts w:hint="eastAsia"/>
        </w:rPr>
      </w:pPr>
      <w:r>
        <w:rPr>
          <w:rFonts w:hint="eastAsia"/>
        </w:rPr>
        <w:t>前言</w:t>
      </w:r>
    </w:p>
    <w:p>
      <w:pPr>
        <w:pStyle w:val="4"/>
        <w:rPr>
          <w:rFonts w:hint="eastAsia"/>
        </w:rPr>
      </w:pPr>
      <w:r>
        <w:rPr>
          <w:rFonts w:hint="eastAsia"/>
        </w:rPr>
        <w:t>文档目的</w:t>
      </w:r>
    </w:p>
    <w:p>
      <w:pPr>
        <w:pStyle w:val="3"/>
      </w:pPr>
      <w:r>
        <w:rPr>
          <w:rFonts w:hint="eastAsia"/>
        </w:rPr>
        <w:t>本文档定义了</w:t>
      </w:r>
      <w:r>
        <w:rPr>
          <w:rFonts w:hint="eastAsia"/>
          <w:lang w:val="en-US" w:eastAsia="zh-CN"/>
        </w:rPr>
        <w:t>T50PRO&amp;MP50&amp;G&amp;LP系列蓝牙打印机，SDK</w:t>
      </w:r>
      <w:r>
        <w:rPr>
          <w:rFonts w:hint="eastAsia"/>
        </w:rPr>
        <w:t>接口规范。</w:t>
      </w:r>
    </w:p>
    <w:p>
      <w:pPr>
        <w:pStyle w:val="4"/>
        <w:ind w:left="578" w:hanging="578"/>
      </w:pPr>
      <w:r>
        <w:rPr>
          <w:rFonts w:hint="eastAsia"/>
        </w:rPr>
        <w:t>阅读对象</w:t>
      </w:r>
    </w:p>
    <w:p>
      <w:pPr>
        <w:pStyle w:val="3"/>
        <w:rPr>
          <w:rFonts w:hint="eastAsia"/>
        </w:rPr>
      </w:pPr>
      <w:r>
        <w:rPr>
          <w:rFonts w:hint="eastAsia"/>
        </w:rPr>
        <w:t>软件</w:t>
      </w:r>
      <w:r>
        <w:rPr>
          <w:rFonts w:hint="eastAsia"/>
          <w:lang w:val="en-US" w:eastAsia="zh-CN"/>
        </w:rPr>
        <w:t>开发</w:t>
      </w:r>
      <w:r>
        <w:rPr>
          <w:rFonts w:hint="eastAsia"/>
        </w:rPr>
        <w:t>工程师。</w:t>
      </w:r>
    </w:p>
    <w:p>
      <w:pPr>
        <w:pStyle w:val="2"/>
        <w:rPr>
          <w:rFonts w:hint="default"/>
          <w:lang w:val="en-US"/>
        </w:rPr>
      </w:pPr>
      <w:r>
        <w:rPr>
          <w:rFonts w:hint="eastAsia"/>
          <w:lang w:val="en-US" w:eastAsia="zh-CN"/>
        </w:rPr>
        <w:t>数据模型</w:t>
      </w:r>
    </w:p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页面对象类 </w:t>
      </w:r>
      <w:r>
        <w:rPr>
          <w:rFonts w:hint="default"/>
          <w:vertAlign w:val="baseline"/>
          <w:lang w:val="en-US" w:eastAsia="zh-CN"/>
        </w:rPr>
        <w:t>PageObject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7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7"/>
        <w:gridCol w:w="5528"/>
      </w:tblGrid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参数描述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Width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耗材宽度:单位(mm)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Height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耗材高度:单位(mm)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Copies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打印份数:1-99,默认1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Rotate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旋转角度:(1=0度，2=90度),默认1</w:t>
            </w:r>
          </w:p>
        </w:tc>
      </w:tr>
      <w:tr>
        <w:trPr>
          <w:trHeight w:val="90" w:hRule="atLeast"/>
        </w:trP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Density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浓度:1-9默认3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HorizontalNum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打印水平偏移(mm):-9 到 9,默认0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VerticalNum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打印垂直偏移(mm):-9 到9,默认0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PaperType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纸张类型:1-间隙，2-普通黑标，5-黑标卡纸,默认1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Gap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纸张间隙:单位(mm),范围0-8,默认3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DeviceSn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蓝牙序列号:例如T0100A2305163367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CutType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切割方式:0-无，1-全切，2-划分割线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 w:ascii="Times New Roman" w:hAnsi="Times New Roman" w:eastAsia="宋体" w:cs="宋体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SavePaper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 w:ascii="Times New Roman" w:hAnsi="Times New Roman" w:eastAsia="宋体" w:cs="宋体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是否开启省纸模式:true-开启,false-关闭,默认false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 w:ascii="Times New Roman" w:hAnsi="Times New Roman" w:eastAsia="宋体" w:cs="宋体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FirstCut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 w:ascii="Times New Roman" w:hAnsi="Times New Roman" w:eastAsia="宋体" w:cs="宋体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是否开启首段留白:0-开启,1-关闭，默认0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 w:ascii="Times New Roman" w:hAnsi="Times New Roman" w:eastAsia="宋体" w:cs="宋体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ImageUrl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 w:ascii="Times New Roman" w:hAnsi="Times New Roman" w:eastAsia="宋体" w:cs="宋体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打印图片地址（https开头）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PreviewPath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预览图背景图片（mm）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ImageWidth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预览图图片宽（mm）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ImageHeight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预览图图片高（mm）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 w:ascii="Times New Roman" w:hAnsi="Times New Roman" w:eastAsia="宋体" w:cs="宋体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Margin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eastAsia" w:ascii="Times New Roman" w:hAnsi="Times New Roman" w:eastAsia="宋体" w:cs="宋体"/>
                <w:kern w:val="2"/>
                <w:sz w:val="21"/>
                <w:szCs w:val="20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边距（使用于G&amp;LP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系列连续耗材）</w:t>
            </w:r>
          </w:p>
        </w:tc>
      </w:tr>
      <w:tr>
        <w:tc>
          <w:tcPr>
            <w:tcW w:w="2097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DrawObjects</w:t>
            </w:r>
          </w:p>
        </w:tc>
        <w:tc>
          <w:tcPr>
            <w:tcW w:w="5528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绘制对象集合</w:t>
            </w:r>
          </w:p>
        </w:tc>
      </w:tr>
    </w:tbl>
    <w:p>
      <w:pPr>
        <w:pStyle w:val="3"/>
        <w:rPr>
          <w:rFonts w:hint="default"/>
          <w:lang w:val="en-US" w:eastAsia="zh-CN"/>
        </w:rPr>
      </w:pPr>
    </w:p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绘制对象类 </w:t>
      </w:r>
      <w:r>
        <w:rPr>
          <w:rFonts w:hint="eastAsia"/>
          <w:vertAlign w:val="baseline"/>
          <w:lang w:val="en-US" w:eastAsia="zh-CN"/>
        </w:rPr>
        <w:t>DrawObject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p>
      <w:pPr>
        <w:pStyle w:val="3"/>
        <w:rPr>
          <w:rFonts w:hint="default"/>
          <w:lang w:val="en-US" w:eastAsia="zh-CN"/>
        </w:rPr>
      </w:pPr>
    </w:p>
    <w:tbl>
      <w:tblPr>
        <w:tblStyle w:val="8"/>
        <w:tblW w:w="7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7"/>
        <w:gridCol w:w="5528"/>
      </w:tblGrid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ID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Id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AntiColor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反色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Orientation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方向(0:居左,1:居中),默认0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>X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x坐标:单位(mm)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>Y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y 坐标:单位(mm)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Width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宽度:单位(mm),默认50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Height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高度:单位(mm),默认30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Content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默认字符:打印内容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DataColumn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列名-对象的属性名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DataColumnName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列名-显示的属性名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FontName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字体名:默认黑体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FontHeight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字体高度:单位(mm)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>FontStyle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字体样式:(0:普通,1:加粗,2:倾斜,4:下划线,8:中划线),默认加粗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CharSpace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字间距:单位(mm),默认0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LineSpace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行间距:单位(mm),默认0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AutoReturn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自动换行:true=换行,false=不换行,默认false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FontSize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字体大小:单位(mm)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Format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格式：文本=TEXT，条形码=BARCODE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ShowCheckcode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校验位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SceneTemplateId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模板Id</w:t>
            </w:r>
          </w:p>
        </w:tc>
      </w:tr>
      <w:tr>
        <w:tc>
          <w:tcPr>
            <w:tcW w:w="2097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onsolas" w:hAnsi="Consolas" w:cs="Consolas"/>
                <w:i w:val="0"/>
                <w:iCs w:val="0"/>
                <w:caps w:val="0"/>
                <w:color w:val="5DB0D7"/>
                <w:spacing w:val="0"/>
                <w:sz w:val="18"/>
                <w:szCs w:val="18"/>
                <w:lang w:val="en-US" w:eastAsia="zh-CN"/>
              </w:rPr>
              <w:t xml:space="preserve">SceneTemplatePageId </w:t>
            </w:r>
          </w:p>
        </w:tc>
        <w:tc>
          <w:tcPr>
            <w:tcW w:w="5528" w:type="dxa"/>
          </w:tcPr>
          <w:p>
            <w:pPr>
              <w:pStyle w:val="3"/>
              <w:ind w:left="0" w:leftChars="0" w:firstLine="0" w:firstLineChars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页Id</w:t>
            </w:r>
          </w:p>
        </w:tc>
      </w:tr>
    </w:tbl>
    <w:p>
      <w:pPr>
        <w:pStyle w:val="2"/>
        <w:rPr>
          <w:rFonts w:hint="eastAsia"/>
        </w:rPr>
      </w:pPr>
      <w:r>
        <w:rPr>
          <w:rFonts w:hint="eastAsia"/>
          <w:lang w:val="en-US" w:eastAsia="zh-CN"/>
        </w:rPr>
        <w:t>方法列表</w:t>
      </w:r>
    </w:p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点击当前搜索到的蓝牙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827"/>
        <w:gridCol w:w="4636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连接打印机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connectDevice(e)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82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</w:t>
            </w:r>
          </w:p>
        </w:tc>
        <w:tc>
          <w:tcPr>
            <w:tcW w:w="4636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获取当前点击蓝牙的下标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连接打印机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827"/>
        <w:gridCol w:w="4636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连接打印机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connectBlue(deviceId)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82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deviceId</w:t>
            </w:r>
          </w:p>
        </w:tc>
        <w:tc>
          <w:tcPr>
            <w:tcW w:w="4636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蓝牙deviceId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回调参数</w:t>
            </w:r>
          </w:p>
        </w:tc>
        <w:tc>
          <w:tcPr>
            <w:tcW w:w="282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connectBlueType</w:t>
            </w:r>
          </w:p>
        </w:tc>
        <w:tc>
          <w:tcPr>
            <w:tcW w:w="4636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true(蓝牙连接成功)   false(蓝牙连接失败)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断开蓝牙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断开蓝牙</w:t>
            </w:r>
          </w:p>
        </w:tc>
      </w:tr>
      <w:tr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closeBlue()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回调参数</w:t>
            </w:r>
          </w:p>
        </w:tc>
        <w:tc>
          <w:tcPr>
            <w:tcW w:w="2952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closeBlueType</w:t>
            </w:r>
          </w:p>
        </w:tc>
        <w:tc>
          <w:tcPr>
            <w:tcW w:w="4511" w:type="dxa"/>
            <w:vAlign w:val="top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true(蓝牙连接成功)   false(蓝牙连接失败)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蓝牙搜索列表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蓝牙搜索列表</w:t>
            </w:r>
          </w:p>
        </w:tc>
      </w:tr>
      <w:tr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searchBlueList</w:t>
            </w:r>
            <w:r>
              <w:rPr>
                <w:rFonts w:hint="eastAsia"/>
                <w:vertAlign w:val="baseline"/>
                <w:lang w:val="en-US" w:eastAsia="zh-CN"/>
              </w:rPr>
              <w:t>(callback)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callback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回调蓝牙列表数据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停止搜索蓝牙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停止搜索蓝牙</w:t>
            </w:r>
          </w:p>
        </w:tc>
      </w:tr>
      <w:tr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stopSearchBlueList()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numPr>
          <w:ilvl w:val="1"/>
          <w:numId w:val="0"/>
        </w:numPr>
        <w:bidi w:val="0"/>
        <w:ind w:leftChars="0"/>
        <w:rPr>
          <w:rFonts w:hint="default"/>
          <w:lang w:val="en-US" w:eastAsia="zh-CN"/>
        </w:rPr>
      </w:pPr>
    </w:p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绘制内容和条形码画布</w:t>
      </w:r>
      <w:r>
        <w:rPr>
          <w:rFonts w:hint="eastAsia"/>
          <w:sz w:val="18"/>
          <w:szCs w:val="18"/>
          <w:highlight w:val="red"/>
          <w:lang w:val="en-US" w:eastAsia="zh-CN"/>
        </w:rPr>
        <w:t>(放到wxml文件下面，详细使用请参考demo里面index.wxml文件)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"/>
        <w:gridCol w:w="3267"/>
        <w:gridCol w:w="4857"/>
      </w:tblGrid>
      <w:tr>
        <w:tc>
          <w:tcPr>
            <w:tcW w:w="1059" w:type="dxa"/>
            <w:shd w:val="clear" w:color="auto" w:fill="auto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  <w:shd w:val="clear" w:color="auto" w:fill="auto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绘制内容</w:t>
            </w:r>
          </w:p>
        </w:tc>
      </w:tr>
      <w:tr>
        <w:tc>
          <w:tcPr>
            <w:tcW w:w="1059" w:type="dxa"/>
            <w:shd w:val="clear" w:color="auto" w:fill="auto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jc w:val="left"/>
              <w:rPr>
                <w:rFonts w:ascii="Menlo" w:hAnsi="Menlo" w:eastAsia="Menlo" w:cs="Menlo"/>
                <w:b w:val="0"/>
                <w:bCs w:val="0"/>
                <w:color w:val="E7E6E6" w:themeColor="background2"/>
                <w:sz w:val="21"/>
                <w:szCs w:val="21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&lt;view style="position: fixed;top: 9999px;"&gt;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jc w:val="left"/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sz w:val="21"/>
                <w:szCs w:val="21"/>
                <w:lang w:val="en-US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kern w:val="0"/>
                <w:sz w:val="21"/>
                <w:szCs w:val="21"/>
                <w:shd w:val="clear" w:fill="2E2E2E"/>
                <w:lang w:val="en-US" w:eastAsia="zh-CN" w:bidi="ar"/>
                <w14:textFill>
                  <w14:solidFill>
                    <w14:schemeClr w14:val="bg2"/>
                  </w14:solidFill>
                </w14:textFill>
              </w:rPr>
              <w:t>&lt;!-- 绘制内容 --&gt;</w:t>
            </w:r>
            <w:r>
              <w:rPr>
                <w:rFonts w:hint="eastAsia" w:ascii="Menlo" w:hAnsi="Menlo" w:eastAsia="Menlo" w:cs="Menlo"/>
                <w:b w:val="0"/>
                <w:bCs w:val="0"/>
                <w:color w:val="E7E6E6" w:themeColor="background2"/>
                <w:kern w:val="0"/>
                <w:sz w:val="21"/>
                <w:szCs w:val="21"/>
                <w:shd w:val="clear" w:fill="2E2E2E"/>
                <w:lang w:val="en-US" w:eastAsia="zh-CN" w:bidi="ar"/>
                <w14:textFill>
                  <w14:solidFill>
                    <w14:schemeClr w14:val="bg2"/>
                  </w14:solidFill>
                </w14:textFill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firstLine="420" w:firstLineChars="200"/>
              <w:jc w:val="left"/>
              <w:rPr>
                <w:rFonts w:hint="default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&lt;view&gt;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left="1378" w:leftChars="456" w:hanging="420" w:hangingChars="200"/>
              <w:jc w:val="left"/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&lt;canvas width='{{templateWidth*pixelRatio}}' height='{{templateHeight*pixelRatio}}' style="width:{{templateWidth}}px;height:{{templateHeight}}px" canvas-id="Canvas" id="Canvas"&gt;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left="1378" w:leftChars="456" w:hanging="420" w:hangingChars="200"/>
              <w:jc w:val="left"/>
              <w:rPr>
                <w:rFonts w:hint="default" w:ascii="Menlo" w:hAnsi="Menlo" w:eastAsia="Menlo" w:cs="Menlo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&lt;/canvas&gt;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firstLine="420" w:firstLineChars="200"/>
              <w:jc w:val="left"/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sz w:val="21"/>
                <w:szCs w:val="21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eastAsia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&lt;/view&gt;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jc w:val="left"/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sz w:val="21"/>
                <w:szCs w:val="21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kern w:val="0"/>
                <w:sz w:val="21"/>
                <w:szCs w:val="21"/>
                <w:shd w:val="clear" w:fill="2E2E2E"/>
                <w:lang w:val="en-US" w:eastAsia="zh-CN" w:bidi="ar"/>
                <w14:textFill>
                  <w14:solidFill>
                    <w14:schemeClr w14:val="bg2"/>
                  </w14:solidFill>
                </w14:textFill>
              </w:rPr>
              <w:t>&lt;!-- 绘制条形码 --&gt;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firstLine="420" w:firstLineChars="200"/>
              <w:jc w:val="left"/>
              <w:rPr>
                <w:rFonts w:hint="default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&lt;view&gt;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left="1168" w:leftChars="456" w:hanging="210" w:hangingChars="100"/>
              <w:jc w:val="left"/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&lt;canvas type="2d" style="width:{{barcodeWidth}}px;height:{{barcodeHeight}}px" class="ls-barcode-canvas" canvas-id="barCodels" id="barCodels"&gt;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left="958" w:leftChars="456" w:firstLine="0" w:firstLineChars="0"/>
              <w:jc w:val="left"/>
              <w:rPr>
                <w:rFonts w:hint="default" w:ascii="Menlo" w:hAnsi="Menlo" w:eastAsia="Menlo" w:cs="Menlo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default" w:ascii="Menlo" w:hAnsi="Menlo" w:eastAsia="Menlo" w:cs="Menlo"/>
                <w:b w:val="0"/>
                <w:bCs w:val="0"/>
                <w:color w:val="auto"/>
                <w:kern w:val="0"/>
                <w:sz w:val="21"/>
                <w:szCs w:val="21"/>
                <w:shd w:val="clear"/>
                <w:lang w:val="en-US" w:eastAsia="zh-CN" w:bidi="ar"/>
              </w:rPr>
              <w:t>&lt;/canvas&gt;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ind w:firstLine="420" w:firstLineChars="200"/>
              <w:jc w:val="left"/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sz w:val="21"/>
                <w:szCs w:val="21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eastAsia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&lt;/view&gt;</w:t>
            </w:r>
          </w:p>
          <w:p>
            <w:pPr>
              <w:keepNext w:val="0"/>
              <w:keepLines w:val="0"/>
              <w:widowControl/>
              <w:suppressLineNumbers w:val="0"/>
              <w:shd w:val="clear"/>
              <w:spacing w:line="640" w:lineRule="atLeast"/>
              <w:jc w:val="left"/>
              <w:rPr>
                <w:rFonts w:hint="default" w:ascii="Menlo" w:hAnsi="Menlo" w:eastAsia="Menlo" w:cs="Menlo"/>
                <w:b w:val="0"/>
                <w:bCs w:val="0"/>
                <w:color w:val="E7E6E6" w:themeColor="background2"/>
                <w:sz w:val="21"/>
                <w:szCs w:val="21"/>
                <w14:textFill>
                  <w14:solidFill>
                    <w14:schemeClr w14:val="bg2"/>
                  </w14:solidFill>
                </w14:textFill>
              </w:rPr>
            </w:pPr>
            <w:r>
              <w:rPr>
                <w:rFonts w:hint="eastAsia" w:ascii="Menlo" w:hAnsi="Menlo" w:eastAsia="宋体" w:cs="Menlo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&lt;/view&gt;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初始化Canvas相关值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初始化绘制内容和条形码相关值</w:t>
            </w:r>
          </w:p>
        </w:tc>
      </w:tr>
      <w:tr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Page(</w:t>
            </w:r>
            <w:r>
              <w:rPr>
                <w:rFonts w:hint="default"/>
                <w:vertAlign w:val="baseline"/>
                <w:lang w:val="en-US" w:eastAsia="zh-CN"/>
              </w:rPr>
              <w:t xml:space="preserve"> {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ab/>
            </w:r>
            <w:r>
              <w:rPr>
                <w:rFonts w:hint="default"/>
                <w:vertAlign w:val="baseline"/>
                <w:lang w:val="en-US" w:eastAsia="zh-CN"/>
              </w:rPr>
              <w:t>data</w:t>
            </w:r>
            <w:r>
              <w:rPr>
                <w:rFonts w:hint="eastAsia"/>
                <w:vertAlign w:val="baseline"/>
                <w:lang w:val="en-US" w:eastAsia="zh-CN"/>
              </w:rPr>
              <w:t>:</w:t>
            </w:r>
            <w:r>
              <w:rPr>
                <w:rFonts w:hint="default"/>
                <w:vertAlign w:val="baseline"/>
                <w:lang w:val="en-US" w:eastAsia="zh-CN"/>
              </w:rPr>
              <w:t>{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templateWidth: 400,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templateHeight: 240,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barcodeWidth: 214,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ab/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barcodeHeight: 72,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pixelRatio:1,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Canvas:null,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barCodeCanvas:null</w:t>
            </w:r>
          </w:p>
          <w:p>
            <w:pPr>
              <w:pStyle w:val="3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})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templateWidth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内容画布宽度（默认值400）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templateHeight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内容画布高度（默认值240）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barcodeWidth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条形码画布宽度（默认值214）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barcodeHeight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条形码画布高度（默认值72）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pixelRatio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像素比（默认值1）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Canvas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内容画布初始化（默认值null）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barCodeCanvas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条形码画布初始化（默认值null）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初始化数据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3249"/>
        <w:gridCol w:w="4257"/>
      </w:tblGrid>
      <w:tr>
        <w:tc>
          <w:tcPr>
            <w:tcW w:w="1016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506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初始化数据</w:t>
            </w:r>
          </w:p>
        </w:tc>
      </w:tr>
      <w:tr>
        <w:tc>
          <w:tcPr>
            <w:tcW w:w="1016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506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onLoad</w:t>
            </w:r>
            <w:r>
              <w:rPr>
                <w:rFonts w:hint="eastAsia"/>
                <w:vertAlign w:val="baseline"/>
                <w:lang w:val="en-US" w:eastAsia="zh-CN"/>
              </w:rPr>
              <w:t>()</w:t>
            </w:r>
          </w:p>
        </w:tc>
      </w:tr>
      <w:tr>
        <w:tc>
          <w:tcPr>
            <w:tcW w:w="1016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324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onBLEConnectionStateChange</w:t>
            </w:r>
          </w:p>
        </w:tc>
        <w:tc>
          <w:tcPr>
            <w:tcW w:w="425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获取当前蓝牙状态</w:t>
            </w:r>
          </w:p>
        </w:tc>
      </w:tr>
      <w:tr>
        <w:tc>
          <w:tcPr>
            <w:tcW w:w="1016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324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wx</w:t>
            </w:r>
            <w:r>
              <w:rPr>
                <w:rFonts w:hint="default"/>
                <w:vertAlign w:val="baseline"/>
                <w:lang w:val="en-US" w:eastAsia="zh-CN"/>
              </w:rPr>
              <w:t>.getSystemInfoSync().pixelRatio</w:t>
            </w:r>
          </w:p>
        </w:tc>
        <w:tc>
          <w:tcPr>
            <w:tcW w:w="425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获取像素比值</w:t>
            </w:r>
          </w:p>
        </w:tc>
      </w:tr>
      <w:tr>
        <w:tc>
          <w:tcPr>
            <w:tcW w:w="1016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324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wx</w:t>
            </w:r>
            <w:r>
              <w:rPr>
                <w:rFonts w:hint="default"/>
                <w:vertAlign w:val="baseline"/>
                <w:lang w:val="en-US" w:eastAsia="zh-CN"/>
              </w:rPr>
              <w:t>.createCanvasContext('Canvas', this)</w:t>
            </w:r>
          </w:p>
        </w:tc>
        <w:tc>
          <w:tcPr>
            <w:tcW w:w="425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获取内容canvas对象</w:t>
            </w:r>
          </w:p>
        </w:tc>
      </w:tr>
      <w:tr>
        <w:tc>
          <w:tcPr>
            <w:tcW w:w="1016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324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wx</w:t>
            </w:r>
            <w:r>
              <w:rPr>
                <w:rFonts w:hint="default"/>
                <w:vertAlign w:val="baseline"/>
                <w:lang w:val="en-US" w:eastAsia="zh-CN"/>
              </w:rPr>
              <w:t>.createSelectorQuery().in(this)</w:t>
            </w:r>
          </w:p>
        </w:tc>
        <w:tc>
          <w:tcPr>
            <w:tcW w:w="4257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获取条形码canvas对象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字模打印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2842"/>
        <w:gridCol w:w="4490"/>
      </w:tblGrid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332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打印</w:t>
            </w:r>
            <w:r>
              <w:rPr>
                <w:rFonts w:hint="eastAsia"/>
                <w:lang w:val="en-US" w:eastAsia="zh-CN"/>
              </w:rPr>
              <w:t>字模数据</w:t>
            </w:r>
          </w:p>
        </w:tc>
      </w:tr>
      <w:tr>
        <w:tc>
          <w:tcPr>
            <w:tcW w:w="1190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332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bleToothManage.print(Canvas,PageObject,barCodeCanvas</w:t>
            </w:r>
            <w:r>
              <w:rPr>
                <w:rFonts w:hint="eastAsia"/>
                <w:lang w:val="en-US" w:eastAsia="zh-CN"/>
              </w:rPr>
              <w:t>,result=&gt;{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}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  <w:lang w:val="en-US" w:eastAsia="zh-CN"/>
              </w:rPr>
              <w:t>.then(res=&gt;{</w:t>
            </w:r>
          </w:p>
          <w:p>
            <w:pPr>
              <w:pStyle w:val="3"/>
              <w:ind w:left="0" w:leftChars="0"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this.setData({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templateWidth:res.Width,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templateHeight:res.Height,</w:t>
            </w:r>
          </w:p>
          <w:p>
            <w:pPr>
              <w:pStyle w:val="3"/>
              <w:ind w:left="0" w:leftChars="0" w:firstLine="420" w:firstLineChars="200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barcodeWidth</w:t>
            </w:r>
            <w:r>
              <w:rPr>
                <w:rFonts w:hint="eastAsia"/>
                <w:lang w:val="en-US" w:eastAsia="zh-CN"/>
              </w:rPr>
              <w:t>:res.</w:t>
            </w:r>
            <w:r>
              <w:rPr>
                <w:rFonts w:hint="eastAsia"/>
              </w:rPr>
              <w:t>barcodeWidth</w:t>
            </w:r>
            <w:r>
              <w:rPr>
                <w:rFonts w:hint="eastAsia"/>
                <w:lang w:val="en-US" w:eastAsia="zh-CN"/>
              </w:rPr>
              <w:t>,</w:t>
            </w:r>
          </w:p>
          <w:p>
            <w:pPr>
              <w:pStyle w:val="3"/>
              <w:ind w:left="0" w:leftChars="0" w:firstLine="420" w:firstLineChars="200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barcodeHeight</w:t>
            </w:r>
            <w:r>
              <w:rPr>
                <w:rFonts w:hint="eastAsia"/>
                <w:lang w:val="en-US" w:eastAsia="zh-CN"/>
              </w:rPr>
              <w:t>:res.</w:t>
            </w:r>
            <w:r>
              <w:rPr>
                <w:rFonts w:hint="eastAsia"/>
              </w:rPr>
              <w:t>barcodeHeight</w:t>
            </w:r>
          </w:p>
          <w:p>
            <w:pPr>
              <w:pStyle w:val="3"/>
              <w:ind w:left="0" w:leftChars="0" w:firstLine="210" w:firstLineChars="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})</w:t>
            </w:r>
          </w:p>
          <w:p>
            <w:pPr>
              <w:pStyle w:val="3"/>
              <w:ind w:left="0" w:leftChars="0" w:firstLine="0" w:firstLineChars="0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}).catch(res=&gt;{})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Canvas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内容canvas对象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PageObject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字模数据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barCodeCanvas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条形码canvas对象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result回调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printNum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当前打印份数result.printNum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result回调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msgType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当前打印状态：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“</w:t>
            </w:r>
            <w:r>
              <w:rPr>
                <w:rFonts w:hint="eastAsia"/>
                <w:vertAlign w:val="baseline"/>
                <w:lang w:val="en-US" w:eastAsia="zh-CN"/>
              </w:rPr>
              <w:t>1</w:t>
            </w:r>
            <w:r>
              <w:rPr>
                <w:rFonts w:hint="default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vertAlign w:val="baseline"/>
                <w:lang w:val="en-US" w:eastAsia="zh-CN"/>
              </w:rPr>
              <w:t>:请关闭耗材仓盖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“</w:t>
            </w:r>
            <w:r>
              <w:rPr>
                <w:rFonts w:hint="eastAsia"/>
                <w:vertAlign w:val="baseline"/>
                <w:lang w:val="en-US" w:eastAsia="zh-CN"/>
              </w:rPr>
              <w:t>2</w:t>
            </w:r>
            <w:r>
              <w:rPr>
                <w:rFonts w:hint="default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vertAlign w:val="baseline"/>
                <w:lang w:val="en-US" w:eastAsia="zh-CN"/>
              </w:rPr>
              <w:t>:耗材未装好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“</w:t>
            </w:r>
            <w:r>
              <w:rPr>
                <w:rFonts w:hint="eastAsia"/>
                <w:vertAlign w:val="baseline"/>
                <w:lang w:val="en-US" w:eastAsia="zh-CN"/>
              </w:rPr>
              <w:t>3</w:t>
            </w:r>
            <w:r>
              <w:rPr>
                <w:rFonts w:hint="default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vertAlign w:val="baseline"/>
                <w:lang w:val="en-US" w:eastAsia="zh-CN"/>
              </w:rPr>
              <w:t>:请检查耗材余量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“</w:t>
            </w:r>
            <w:r>
              <w:rPr>
                <w:rFonts w:hint="eastAsia"/>
                <w:vertAlign w:val="baseline"/>
                <w:lang w:val="en-US" w:eastAsia="zh-CN"/>
              </w:rPr>
              <w:t>4</w:t>
            </w:r>
            <w:r>
              <w:rPr>
                <w:rFonts w:hint="default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vertAlign w:val="baseline"/>
                <w:lang w:val="en-US" w:eastAsia="zh-CN"/>
              </w:rPr>
              <w:t>:未检测到耗材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“</w:t>
            </w:r>
            <w:r>
              <w:rPr>
                <w:rFonts w:hint="eastAsia"/>
                <w:vertAlign w:val="baseline"/>
                <w:lang w:val="en-US" w:eastAsia="zh-CN"/>
              </w:rPr>
              <w:t>5</w:t>
            </w:r>
            <w:r>
              <w:rPr>
                <w:rFonts w:hint="default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vertAlign w:val="baseline"/>
                <w:lang w:val="en-US" w:eastAsia="zh-CN"/>
              </w:rPr>
              <w:t>:未识别到耗材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“</w:t>
            </w:r>
            <w:r>
              <w:rPr>
                <w:rFonts w:hint="eastAsia"/>
                <w:vertAlign w:val="baseline"/>
                <w:lang w:val="en-US" w:eastAsia="zh-CN"/>
              </w:rPr>
              <w:t>6</w:t>
            </w:r>
            <w:r>
              <w:rPr>
                <w:rFonts w:hint="default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vertAlign w:val="baseline"/>
                <w:lang w:val="en-US" w:eastAsia="zh-CN"/>
              </w:rPr>
              <w:t>:耗材已用完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“</w:t>
            </w:r>
            <w:r>
              <w:rPr>
                <w:rFonts w:hint="eastAsia"/>
                <w:vertAlign w:val="baseline"/>
                <w:lang w:val="en-US" w:eastAsia="zh-CN"/>
              </w:rPr>
              <w:t>7</w:t>
            </w:r>
            <w:r>
              <w:rPr>
                <w:rFonts w:hint="default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vertAlign w:val="baseline"/>
                <w:lang w:val="en-US" w:eastAsia="zh-CN"/>
              </w:rPr>
              <w:t>:打印异常终止</w:t>
            </w:r>
          </w:p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“</w:t>
            </w:r>
            <w:r>
              <w:rPr>
                <w:rFonts w:hint="eastAsia"/>
                <w:vertAlign w:val="baseline"/>
                <w:lang w:val="en-US" w:eastAsia="zh-CN"/>
              </w:rPr>
              <w:t>8</w:t>
            </w:r>
            <w:r>
              <w:rPr>
                <w:rFonts w:hint="default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vertAlign w:val="baseline"/>
                <w:lang w:val="en-US" w:eastAsia="zh-CN"/>
              </w:rPr>
              <w:t>:取消打印</w:t>
            </w:r>
          </w:p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“</w:t>
            </w:r>
            <w:r>
              <w:rPr>
                <w:rFonts w:hint="eastAsia"/>
                <w:vertAlign w:val="baseline"/>
                <w:lang w:val="en-US" w:eastAsia="zh-CN"/>
              </w:rPr>
              <w:t>9</w:t>
            </w:r>
            <w:r>
              <w:rPr>
                <w:rFonts w:hint="default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vertAlign w:val="baseline"/>
                <w:lang w:val="en-US" w:eastAsia="zh-CN"/>
              </w:rPr>
              <w:t>:全部打印完成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templateWidth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内容画布宽度res.Width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templateHeight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内容画布高度</w:t>
            </w:r>
            <w:r>
              <w:rPr>
                <w:rFonts w:hint="eastAsia"/>
                <w:lang w:val="en-US" w:eastAsia="zh-CN"/>
              </w:rPr>
              <w:t>res.</w:t>
            </w:r>
            <w:r>
              <w:rPr>
                <w:rFonts w:hint="eastAsia"/>
              </w:rPr>
              <w:t>Height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barcodeWidth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条形码画布宽度</w:t>
            </w:r>
            <w:r>
              <w:rPr>
                <w:rFonts w:hint="eastAsia"/>
                <w:lang w:val="en-US" w:eastAsia="zh-CN"/>
              </w:rPr>
              <w:t>res.</w:t>
            </w:r>
            <w:r>
              <w:rPr>
                <w:rFonts w:hint="eastAsia"/>
              </w:rPr>
              <w:t>barcodeWidth</w:t>
            </w:r>
          </w:p>
        </w:tc>
      </w:tr>
      <w:tr>
        <w:tc>
          <w:tcPr>
            <w:tcW w:w="1190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842" w:type="dxa"/>
          </w:tcPr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barcodeHeight</w:t>
            </w:r>
          </w:p>
        </w:tc>
        <w:tc>
          <w:tcPr>
            <w:tcW w:w="4490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条形码画布高度</w:t>
            </w:r>
            <w:r>
              <w:rPr>
                <w:rFonts w:hint="eastAsia"/>
                <w:lang w:val="en-US" w:eastAsia="zh-CN"/>
              </w:rPr>
              <w:t>res.</w:t>
            </w:r>
            <w:r>
              <w:rPr>
                <w:rFonts w:hint="eastAsia"/>
              </w:rPr>
              <w:t>barcodeHeight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预览图列表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2799"/>
        <w:gridCol w:w="4511"/>
      </w:tblGrid>
      <w:tr>
        <w:tc>
          <w:tcPr>
            <w:tcW w:w="121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310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获取预览图列表</w:t>
            </w:r>
          </w:p>
        </w:tc>
      </w:tr>
      <w:tr>
        <w:tc>
          <w:tcPr>
            <w:tcW w:w="1212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310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onDrawPreview</w:t>
            </w:r>
            <w:r>
              <w:rPr>
                <w:rFonts w:hint="default"/>
                <w:vertAlign w:val="baseline"/>
                <w:lang w:val="en-US" w:eastAsia="zh-CN"/>
              </w:rPr>
              <w:t>()</w:t>
            </w:r>
          </w:p>
        </w:tc>
      </w:tr>
      <w:tr>
        <w:tc>
          <w:tcPr>
            <w:tcW w:w="1212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79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Canvas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内容canvas对象</w:t>
            </w:r>
          </w:p>
        </w:tc>
      </w:tr>
      <w:tr>
        <w:tc>
          <w:tcPr>
            <w:tcW w:w="1212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799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PageObject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字模数据</w:t>
            </w:r>
          </w:p>
        </w:tc>
      </w:tr>
      <w:tr>
        <w:tc>
          <w:tcPr>
            <w:tcW w:w="1212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799" w:type="dxa"/>
          </w:tcPr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barCodeCanvas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条形码canvas对象</w:t>
            </w:r>
          </w:p>
        </w:tc>
      </w:tr>
      <w:tr>
        <w:tc>
          <w:tcPr>
            <w:tcW w:w="1212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799" w:type="dxa"/>
          </w:tcPr>
          <w:p>
            <w:pPr>
              <w:pStyle w:val="3"/>
              <w:ind w:left="0" w:leftChars="0" w:firstLine="0" w:firstLineChars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previewPath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预览图背景图片地址</w:t>
            </w:r>
          </w:p>
        </w:tc>
      </w:tr>
      <w:tr>
        <w:tc>
          <w:tcPr>
            <w:tcW w:w="1212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result回调</w:t>
            </w:r>
          </w:p>
        </w:tc>
        <w:tc>
          <w:tcPr>
            <w:tcW w:w="279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result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预览图集合</w:t>
            </w:r>
          </w:p>
        </w:tc>
      </w:tr>
      <w:tr>
        <w:tc>
          <w:tcPr>
            <w:tcW w:w="1212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79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templateWidth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内容画布宽度res.Width</w:t>
            </w:r>
          </w:p>
        </w:tc>
      </w:tr>
      <w:tr>
        <w:tc>
          <w:tcPr>
            <w:tcW w:w="1212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79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templateHeight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内容画布高度</w:t>
            </w:r>
            <w:r>
              <w:rPr>
                <w:rFonts w:hint="eastAsia"/>
                <w:lang w:val="en-US" w:eastAsia="zh-CN"/>
              </w:rPr>
              <w:t>res.</w:t>
            </w:r>
            <w:r>
              <w:rPr>
                <w:rFonts w:hint="eastAsia"/>
              </w:rPr>
              <w:t>Height</w:t>
            </w:r>
          </w:p>
        </w:tc>
      </w:tr>
      <w:tr>
        <w:tc>
          <w:tcPr>
            <w:tcW w:w="1212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799" w:type="dxa"/>
          </w:tcPr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barcodeWidth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条形码画布宽度</w:t>
            </w:r>
            <w:r>
              <w:rPr>
                <w:rFonts w:hint="eastAsia"/>
                <w:lang w:val="en-US" w:eastAsia="zh-CN"/>
              </w:rPr>
              <w:t>res.</w:t>
            </w:r>
            <w:r>
              <w:rPr>
                <w:rFonts w:hint="eastAsia"/>
              </w:rPr>
              <w:t>barcodeWidth</w:t>
            </w:r>
          </w:p>
        </w:tc>
      </w:tr>
      <w:tr>
        <w:tc>
          <w:tcPr>
            <w:tcW w:w="1212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res回调</w:t>
            </w:r>
          </w:p>
        </w:tc>
        <w:tc>
          <w:tcPr>
            <w:tcW w:w="2799" w:type="dxa"/>
          </w:tcPr>
          <w:p>
            <w:pPr>
              <w:pStyle w:val="3"/>
              <w:ind w:left="0" w:leftChars="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barcodeHeight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条形码画布高度</w:t>
            </w:r>
            <w:r>
              <w:rPr>
                <w:rFonts w:hint="eastAsia"/>
                <w:lang w:val="en-US" w:eastAsia="zh-CN"/>
              </w:rPr>
              <w:t>res.</w:t>
            </w:r>
            <w:r>
              <w:rPr>
                <w:rFonts w:hint="eastAsia"/>
              </w:rPr>
              <w:t>barcodeHeight</w:t>
            </w:r>
          </w:p>
        </w:tc>
      </w:tr>
    </w:tbl>
    <w:p>
      <w:pPr>
        <w:pStyle w:val="4"/>
        <w:bidi w:val="0"/>
        <w:ind w:left="576" w:leftChars="0" w:hanging="576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终止打印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952"/>
        <w:gridCol w:w="4511"/>
      </w:tblGrid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功能介绍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终止打印</w:t>
            </w:r>
          </w:p>
        </w:tc>
      </w:tr>
      <w:tr>
        <w:tc>
          <w:tcPr>
            <w:tcW w:w="1059" w:type="dxa"/>
            <w:vAlign w:val="center"/>
          </w:tcPr>
          <w:p>
            <w:pPr>
              <w:pStyle w:val="3"/>
              <w:ind w:left="0" w:leftChars="0" w:firstLine="0" w:firstLine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原型</w:t>
            </w:r>
          </w:p>
        </w:tc>
        <w:tc>
          <w:tcPr>
            <w:tcW w:w="7463" w:type="dxa"/>
            <w:gridSpan w:val="2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stopPrint()</w:t>
            </w:r>
          </w:p>
        </w:tc>
      </w:tr>
      <w:tr>
        <w:tc>
          <w:tcPr>
            <w:tcW w:w="1059" w:type="dxa"/>
          </w:tcPr>
          <w:p>
            <w:pPr>
              <w:pStyle w:val="3"/>
              <w:ind w:left="0" w:leftChars="0" w:firstLine="0" w:firstLineChars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2952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无</w:t>
            </w:r>
          </w:p>
        </w:tc>
        <w:tc>
          <w:tcPr>
            <w:tcW w:w="4511" w:type="dxa"/>
          </w:tcPr>
          <w:p>
            <w:pPr>
              <w:pStyle w:val="3"/>
              <w:ind w:left="0" w:leftChars="0" w:firstLine="0" w:firstLineChars="0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pStyle w:val="4"/>
        <w:bidi w:val="0"/>
        <w:ind w:left="576" w:leftChars="0" w:hanging="576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内容画布和条形码画布</w:t>
      </w:r>
      <w:r>
        <w:rPr>
          <w:rFonts w:hint="eastAsia"/>
          <w:sz w:val="18"/>
          <w:szCs w:val="18"/>
          <w:highlight w:val="red"/>
          <w:lang w:val="en-US" w:eastAsia="zh-CN"/>
        </w:rPr>
        <w:t>(放到wxml文件下面，详细使用请参考demo里面index.wxml文件)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jc w:val="left"/>
        <w:rPr>
          <w:rFonts w:ascii="Menlo" w:hAnsi="Menlo" w:eastAsia="Menlo" w:cs="Menlo"/>
          <w:b w:val="0"/>
          <w:bCs w:val="0"/>
          <w:color w:val="DCDCDC"/>
          <w:sz w:val="21"/>
          <w:szCs w:val="21"/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view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style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="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position: fixed;top: 9999px;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"&gt;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jc w:val="left"/>
        <w:rPr>
          <w:rFonts w:hint="default" w:ascii="Menlo" w:hAnsi="Menlo" w:eastAsia="Menlo" w:cs="Menlo"/>
          <w:b w:val="0"/>
          <w:bCs w:val="0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hint="default" w:ascii="Menlo" w:hAnsi="Menlo" w:eastAsia="Menlo" w:cs="Menlo"/>
          <w:b w:val="0"/>
          <w:bCs w:val="0"/>
          <w:color w:val="7CCD7D"/>
          <w:kern w:val="0"/>
          <w:sz w:val="21"/>
          <w:szCs w:val="21"/>
          <w:shd w:val="clear" w:fill="2E2E2E"/>
          <w:lang w:val="en-US" w:eastAsia="zh-CN" w:bidi="ar"/>
        </w:rPr>
        <w:t>&lt;!-- 绘制内容 --&gt;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ind w:firstLine="210" w:firstLineChars="100"/>
        <w:jc w:val="left"/>
        <w:rPr>
          <w:rFonts w:hint="default" w:ascii="Menlo" w:hAnsi="Menlo" w:eastAsia="Menlo" w:cs="Menlo"/>
          <w:b w:val="0"/>
          <w:bCs w:val="0"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view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ind w:firstLine="420" w:firstLineChars="200"/>
        <w:jc w:val="left"/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canvas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width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='{{</w:t>
      </w:r>
      <w:r>
        <w:rPr>
          <w:rFonts w:hint="default" w:ascii="Menlo" w:hAnsi="Menlo" w:eastAsia="Menlo" w:cs="Menlo"/>
          <w:b w:val="0"/>
          <w:bCs w:val="0"/>
          <w:color w:val="D0D0D0"/>
          <w:kern w:val="0"/>
          <w:sz w:val="21"/>
          <w:szCs w:val="21"/>
          <w:shd w:val="clear" w:fill="2E2E2E"/>
          <w:lang w:val="en-US" w:eastAsia="zh-CN" w:bidi="ar"/>
        </w:rPr>
        <w:t>templateWidth</w:t>
      </w:r>
      <w:r>
        <w:rPr>
          <w:rFonts w:hint="default" w:ascii="Menlo" w:hAnsi="Menlo" w:eastAsia="Menlo" w:cs="Menlo"/>
          <w:b w:val="0"/>
          <w:bCs w:val="0"/>
          <w:color w:val="F7E45A"/>
          <w:kern w:val="0"/>
          <w:sz w:val="21"/>
          <w:szCs w:val="21"/>
          <w:shd w:val="clear" w:fill="2E2E2E"/>
          <w:lang w:val="en-US" w:eastAsia="zh-CN" w:bidi="ar"/>
        </w:rPr>
        <w:t>*</w:t>
      </w:r>
      <w:r>
        <w:rPr>
          <w:rFonts w:hint="default" w:ascii="Menlo" w:hAnsi="Menlo" w:eastAsia="Menlo" w:cs="Menlo"/>
          <w:b w:val="0"/>
          <w:bCs w:val="0"/>
          <w:color w:val="D0D0D0"/>
          <w:kern w:val="0"/>
          <w:sz w:val="21"/>
          <w:szCs w:val="21"/>
          <w:shd w:val="clear" w:fill="2E2E2E"/>
          <w:lang w:val="en-US" w:eastAsia="zh-CN" w:bidi="ar"/>
        </w:rPr>
        <w:t>pixelRatio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}}'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height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='{{</w:t>
      </w:r>
      <w:r>
        <w:rPr>
          <w:rFonts w:hint="default" w:ascii="Menlo" w:hAnsi="Menlo" w:eastAsia="Menlo" w:cs="Menlo"/>
          <w:b w:val="0"/>
          <w:bCs w:val="0"/>
          <w:color w:val="D0D0D0"/>
          <w:kern w:val="0"/>
          <w:sz w:val="21"/>
          <w:szCs w:val="21"/>
          <w:shd w:val="clear" w:fill="2E2E2E"/>
          <w:lang w:val="en-US" w:eastAsia="zh-CN" w:bidi="ar"/>
        </w:rPr>
        <w:t>templateHeight</w:t>
      </w:r>
      <w:r>
        <w:rPr>
          <w:rFonts w:hint="default" w:ascii="Menlo" w:hAnsi="Menlo" w:eastAsia="Menlo" w:cs="Menlo"/>
          <w:b w:val="0"/>
          <w:bCs w:val="0"/>
          <w:color w:val="F7E45A"/>
          <w:kern w:val="0"/>
          <w:sz w:val="21"/>
          <w:szCs w:val="21"/>
          <w:shd w:val="clear" w:fill="2E2E2E"/>
          <w:lang w:val="en-US" w:eastAsia="zh-CN" w:bidi="ar"/>
        </w:rPr>
        <w:t>*</w:t>
      </w:r>
      <w:r>
        <w:rPr>
          <w:rFonts w:hint="default" w:ascii="Menlo" w:hAnsi="Menlo" w:eastAsia="Menlo" w:cs="Menlo"/>
          <w:b w:val="0"/>
          <w:bCs w:val="0"/>
          <w:color w:val="D0D0D0"/>
          <w:kern w:val="0"/>
          <w:sz w:val="21"/>
          <w:szCs w:val="21"/>
          <w:shd w:val="clear" w:fill="2E2E2E"/>
          <w:lang w:val="en-US" w:eastAsia="zh-CN" w:bidi="ar"/>
        </w:rPr>
        <w:t>pixelRatio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}}'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style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="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width: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{{</w:t>
      </w:r>
      <w:r>
        <w:rPr>
          <w:rFonts w:hint="default" w:ascii="Menlo" w:hAnsi="Menlo" w:eastAsia="Menlo" w:cs="Menlo"/>
          <w:b w:val="0"/>
          <w:bCs w:val="0"/>
          <w:color w:val="D0D0D0"/>
          <w:kern w:val="0"/>
          <w:sz w:val="21"/>
          <w:szCs w:val="21"/>
          <w:shd w:val="clear" w:fill="2E2E2E"/>
          <w:lang w:val="en-US" w:eastAsia="zh-CN" w:bidi="ar"/>
        </w:rPr>
        <w:t>templateWidth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}}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px;height: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{{</w:t>
      </w:r>
      <w:r>
        <w:rPr>
          <w:rFonts w:hint="default" w:ascii="Menlo" w:hAnsi="Menlo" w:eastAsia="Menlo" w:cs="Menlo"/>
          <w:b w:val="0"/>
          <w:bCs w:val="0"/>
          <w:color w:val="D0D0D0"/>
          <w:kern w:val="0"/>
          <w:sz w:val="21"/>
          <w:szCs w:val="21"/>
          <w:shd w:val="clear" w:fill="2E2E2E"/>
          <w:lang w:val="en-US" w:eastAsia="zh-CN" w:bidi="ar"/>
        </w:rPr>
        <w:t>templateHeight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}}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px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"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canvas-id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="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Canvas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"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id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="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Canvas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"&gt;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ind w:firstLine="420" w:firstLineChars="200"/>
        <w:jc w:val="left"/>
        <w:rPr>
          <w:rFonts w:hint="default" w:ascii="Menlo" w:hAnsi="Menlo" w:eastAsia="Menlo" w:cs="Menlo"/>
          <w:b w:val="0"/>
          <w:bCs w:val="0"/>
          <w:color w:val="DCDCDC"/>
          <w:sz w:val="21"/>
          <w:szCs w:val="21"/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&lt;/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canvas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ind w:firstLine="210" w:firstLineChars="100"/>
        <w:jc w:val="left"/>
        <w:rPr>
          <w:rFonts w:hint="default" w:ascii="Menlo" w:hAnsi="Menlo" w:eastAsia="Menlo" w:cs="Menlo"/>
          <w:b w:val="0"/>
          <w:bCs w:val="0"/>
          <w:color w:val="DCDCDC"/>
          <w:sz w:val="21"/>
          <w:szCs w:val="21"/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&lt;/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view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jc w:val="left"/>
        <w:rPr>
          <w:rFonts w:hint="default" w:ascii="Menlo" w:hAnsi="Menlo" w:eastAsia="Menlo" w:cs="Menlo"/>
          <w:b w:val="0"/>
          <w:bCs w:val="0"/>
          <w:color w:val="DCDCDC"/>
          <w:sz w:val="21"/>
          <w:szCs w:val="21"/>
        </w:rPr>
      </w:pPr>
      <w:r>
        <w:rPr>
          <w:rFonts w:hint="default" w:ascii="Menlo" w:hAnsi="Menlo" w:eastAsia="Menlo" w:cs="Menlo"/>
          <w:b w:val="0"/>
          <w:bCs w:val="0"/>
          <w:color w:val="7CCD7D"/>
          <w:kern w:val="0"/>
          <w:sz w:val="21"/>
          <w:szCs w:val="21"/>
          <w:shd w:val="clear" w:fill="2E2E2E"/>
          <w:lang w:val="en-US" w:eastAsia="zh-CN" w:bidi="ar"/>
        </w:rPr>
        <w:t>&lt;!-- 绘制条形码 --&gt;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ind w:firstLine="210" w:firstLineChars="100"/>
        <w:jc w:val="left"/>
        <w:rPr>
          <w:rFonts w:hint="default" w:ascii="Menlo" w:hAnsi="Menlo" w:eastAsia="Menlo" w:cs="Menlo"/>
          <w:b w:val="0"/>
          <w:bCs w:val="0"/>
          <w:color w:val="DCDCDC"/>
          <w:sz w:val="21"/>
          <w:szCs w:val="21"/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view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ind w:firstLine="420" w:firstLineChars="200"/>
        <w:jc w:val="left"/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canvas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type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="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2d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"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style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="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width: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{{</w:t>
      </w:r>
      <w:r>
        <w:rPr>
          <w:rFonts w:hint="default" w:ascii="Menlo" w:hAnsi="Menlo" w:eastAsia="Menlo" w:cs="Menlo"/>
          <w:b w:val="0"/>
          <w:bCs w:val="0"/>
          <w:color w:val="D0D0D0"/>
          <w:kern w:val="0"/>
          <w:sz w:val="21"/>
          <w:szCs w:val="21"/>
          <w:shd w:val="clear" w:fill="2E2E2E"/>
          <w:lang w:val="en-US" w:eastAsia="zh-CN" w:bidi="ar"/>
        </w:rPr>
        <w:t>barcodeWidth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}}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px;height: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{{</w:t>
      </w:r>
      <w:r>
        <w:rPr>
          <w:rFonts w:hint="default" w:ascii="Menlo" w:hAnsi="Menlo" w:eastAsia="Menlo" w:cs="Menlo"/>
          <w:b w:val="0"/>
          <w:bCs w:val="0"/>
          <w:color w:val="D0D0D0"/>
          <w:kern w:val="0"/>
          <w:sz w:val="21"/>
          <w:szCs w:val="21"/>
          <w:shd w:val="clear" w:fill="2E2E2E"/>
          <w:lang w:val="en-US" w:eastAsia="zh-CN" w:bidi="ar"/>
        </w:rPr>
        <w:t>barcodeHeight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}}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px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"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class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="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ls-barcode-canvas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"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canvas-id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="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barCodels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 xml:space="preserve">" </w:t>
      </w:r>
      <w:r>
        <w:rPr>
          <w:rFonts w:hint="default" w:ascii="Menlo" w:hAnsi="Menlo" w:eastAsia="Menlo" w:cs="Menlo"/>
          <w:b w:val="0"/>
          <w:bCs w:val="0"/>
          <w:color w:val="C0C0C0"/>
          <w:kern w:val="0"/>
          <w:sz w:val="21"/>
          <w:szCs w:val="21"/>
          <w:shd w:val="clear" w:fill="2E2E2E"/>
          <w:lang w:val="en-US" w:eastAsia="zh-CN" w:bidi="ar"/>
        </w:rPr>
        <w:t>id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="</w:t>
      </w:r>
      <w:r>
        <w:rPr>
          <w:rFonts w:hint="default" w:ascii="Menlo" w:hAnsi="Menlo" w:eastAsia="Menlo" w:cs="Menlo"/>
          <w:b w:val="0"/>
          <w:bCs w:val="0"/>
          <w:color w:val="FA8072"/>
          <w:kern w:val="0"/>
          <w:sz w:val="21"/>
          <w:szCs w:val="21"/>
          <w:shd w:val="clear" w:fill="2E2E2E"/>
          <w:lang w:val="en-US" w:eastAsia="zh-CN" w:bidi="ar"/>
        </w:rPr>
        <w:t>barCodels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"&gt;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ind w:firstLine="420" w:firstLineChars="200"/>
        <w:jc w:val="left"/>
        <w:rPr>
          <w:rFonts w:hint="default" w:ascii="Menlo" w:hAnsi="Menlo" w:eastAsia="Menlo" w:cs="Menlo"/>
          <w:b w:val="0"/>
          <w:bCs w:val="0"/>
          <w:color w:val="DCDCDC"/>
          <w:sz w:val="21"/>
          <w:szCs w:val="21"/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&lt;/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canvas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ind w:firstLine="210" w:firstLineChars="100"/>
        <w:jc w:val="left"/>
        <w:rPr>
          <w:rFonts w:hint="default" w:ascii="Menlo" w:hAnsi="Menlo" w:eastAsia="Menlo" w:cs="Menlo"/>
          <w:b w:val="0"/>
          <w:bCs w:val="0"/>
          <w:color w:val="DCDCDC"/>
          <w:sz w:val="21"/>
          <w:szCs w:val="21"/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&lt;/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view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&gt;</w:t>
      </w:r>
    </w:p>
    <w:p>
      <w:pPr>
        <w:keepNext w:val="0"/>
        <w:keepLines w:val="0"/>
        <w:widowControl/>
        <w:suppressLineNumbers w:val="0"/>
        <w:shd w:val="clear" w:fill="2E2E2E"/>
        <w:spacing w:line="640" w:lineRule="atLeast"/>
        <w:jc w:val="left"/>
        <w:rPr>
          <w:rFonts w:hint="default" w:ascii="Menlo" w:hAnsi="Menlo" w:eastAsia="Menlo" w:cs="Menlo"/>
          <w:b w:val="0"/>
          <w:bCs w:val="0"/>
          <w:color w:val="DCDCDC"/>
          <w:sz w:val="21"/>
          <w:szCs w:val="21"/>
        </w:rPr>
      </w:pP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&lt;/</w:t>
      </w:r>
      <w:r>
        <w:rPr>
          <w:rFonts w:hint="default" w:ascii="Menlo" w:hAnsi="Menlo" w:eastAsia="Menlo" w:cs="Menlo"/>
          <w:b w:val="0"/>
          <w:bCs w:val="0"/>
          <w:color w:val="71C7FF"/>
          <w:kern w:val="0"/>
          <w:sz w:val="21"/>
          <w:szCs w:val="21"/>
          <w:shd w:val="clear" w:fill="2E2E2E"/>
          <w:lang w:val="en-US" w:eastAsia="zh-CN" w:bidi="ar"/>
        </w:rPr>
        <w:t>view</w:t>
      </w:r>
      <w:r>
        <w:rPr>
          <w:rFonts w:hint="default" w:ascii="Menlo" w:hAnsi="Menlo" w:eastAsia="Menlo" w:cs="Menlo"/>
          <w:b w:val="0"/>
          <w:bCs w:val="0"/>
          <w:color w:val="89DDFF"/>
          <w:kern w:val="0"/>
          <w:sz w:val="21"/>
          <w:szCs w:val="21"/>
          <w:shd w:val="clear" w:fill="2E2E2E"/>
          <w:lang w:val="en-US" w:eastAsia="zh-CN" w:bidi="ar"/>
        </w:rPr>
        <w:t>&gt;</w:t>
      </w:r>
    </w:p>
    <w:p>
      <w:pPr>
        <w:pStyle w:val="4"/>
        <w:bidi w:val="0"/>
        <w:ind w:left="576" w:leftChars="0" w:hanging="576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初始化值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p>
      <w:pPr>
        <w:pStyle w:val="3"/>
        <w:ind w:left="0" w:leftChars="0" w:firstLine="0" w:firstLineChars="0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Page(</w:t>
      </w:r>
      <w:r>
        <w:rPr>
          <w:rFonts w:hint="default"/>
          <w:vertAlign w:val="baseline"/>
          <w:lang w:val="en-US" w:eastAsia="zh-CN"/>
        </w:rPr>
        <w:t xml:space="preserve"> {</w:t>
      </w:r>
    </w:p>
    <w:p>
      <w:pPr>
        <w:pStyle w:val="3"/>
        <w:ind w:left="0" w:leftChars="0" w:firstLine="0" w:firstLineChars="0"/>
        <w:rPr>
          <w:rFonts w:hint="default"/>
          <w:vertAlign w:val="baseline"/>
          <w:lang w:val="en-US" w:eastAsia="zh-CN"/>
        </w:rPr>
      </w:pPr>
      <w:r>
        <w:rPr>
          <w:rFonts w:hint="default"/>
          <w:vertAlign w:val="baseline"/>
          <w:lang w:val="en-US" w:eastAsia="zh-CN"/>
        </w:rPr>
        <w:tab/>
      </w:r>
      <w:r>
        <w:rPr>
          <w:rFonts w:hint="default"/>
          <w:vertAlign w:val="baseline"/>
          <w:lang w:val="en-US" w:eastAsia="zh-CN"/>
        </w:rPr>
        <w:t>data</w:t>
      </w:r>
      <w:r>
        <w:rPr>
          <w:rFonts w:hint="eastAsia"/>
          <w:vertAlign w:val="baseline"/>
          <w:lang w:val="en-US" w:eastAsia="zh-CN"/>
        </w:rPr>
        <w:t>:</w:t>
      </w:r>
      <w:r>
        <w:rPr>
          <w:rFonts w:hint="default"/>
          <w:vertAlign w:val="baseline"/>
          <w:lang w:val="en-US" w:eastAsia="zh-CN"/>
        </w:rPr>
        <w:t>{</w:t>
      </w:r>
    </w:p>
    <w:p>
      <w:pPr>
        <w:pStyle w:val="3"/>
        <w:ind w:left="0" w:leftChars="0" w:firstLine="0" w:firstLineChars="0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             templateWidth: 400,</w:t>
      </w:r>
    </w:p>
    <w:p>
      <w:pPr>
        <w:pStyle w:val="3"/>
        <w:ind w:left="0" w:leftChars="0" w:firstLine="0" w:firstLine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ab/>
      </w:r>
      <w:r>
        <w:rPr>
          <w:rFonts w:hint="eastAsia"/>
          <w:vertAlign w:val="baseline"/>
          <w:lang w:val="en-US" w:eastAsia="zh-CN"/>
        </w:rPr>
        <w:tab/>
      </w:r>
      <w:r>
        <w:rPr>
          <w:rFonts w:hint="eastAsia"/>
          <w:vertAlign w:val="baseline"/>
          <w:lang w:val="en-US" w:eastAsia="zh-CN"/>
        </w:rPr>
        <w:tab/>
      </w:r>
      <w:r>
        <w:rPr>
          <w:rFonts w:hint="eastAsia"/>
          <w:vertAlign w:val="baseline"/>
          <w:lang w:val="en-US" w:eastAsia="zh-CN"/>
        </w:rPr>
        <w:t xml:space="preserve">   templateHeight: 240,</w:t>
      </w:r>
    </w:p>
    <w:p>
      <w:pPr>
        <w:pStyle w:val="3"/>
        <w:ind w:left="0" w:leftChars="0" w:firstLine="0" w:firstLine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ab/>
      </w:r>
      <w:r>
        <w:rPr>
          <w:rFonts w:hint="eastAsia"/>
          <w:vertAlign w:val="baseline"/>
          <w:lang w:val="en-US" w:eastAsia="zh-CN"/>
        </w:rPr>
        <w:tab/>
      </w:r>
      <w:r>
        <w:rPr>
          <w:rFonts w:hint="eastAsia"/>
          <w:vertAlign w:val="baseline"/>
          <w:lang w:val="en-US" w:eastAsia="zh-CN"/>
        </w:rPr>
        <w:tab/>
      </w:r>
      <w:r>
        <w:rPr>
          <w:rFonts w:hint="eastAsia"/>
          <w:vertAlign w:val="baseline"/>
          <w:lang w:val="en-US" w:eastAsia="zh-CN"/>
        </w:rPr>
        <w:t xml:space="preserve">   barcodeWidth: 214,</w:t>
      </w:r>
    </w:p>
    <w:p>
      <w:pPr>
        <w:pStyle w:val="3"/>
        <w:ind w:left="0" w:leftChars="0" w:firstLine="0" w:firstLine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ab/>
      </w:r>
      <w:r>
        <w:rPr>
          <w:rFonts w:hint="eastAsia"/>
          <w:vertAlign w:val="baseline"/>
          <w:lang w:val="en-US" w:eastAsia="zh-CN"/>
        </w:rPr>
        <w:tab/>
      </w:r>
      <w:r>
        <w:rPr>
          <w:rFonts w:hint="eastAsia"/>
          <w:vertAlign w:val="baseline"/>
          <w:lang w:val="en-US" w:eastAsia="zh-CN"/>
        </w:rPr>
        <w:tab/>
      </w:r>
      <w:r>
        <w:rPr>
          <w:rFonts w:hint="eastAsia"/>
          <w:vertAlign w:val="baseline"/>
          <w:lang w:val="en-US" w:eastAsia="zh-CN"/>
        </w:rPr>
        <w:t xml:space="preserve">   barcodeHeight: 72,</w:t>
      </w:r>
    </w:p>
    <w:p>
      <w:pPr>
        <w:pStyle w:val="3"/>
        <w:ind w:left="0" w:leftChars="0" w:firstLine="0" w:firstLine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             pixelRatio:1,</w:t>
      </w:r>
    </w:p>
    <w:p>
      <w:pPr>
        <w:pStyle w:val="3"/>
        <w:ind w:left="0" w:leftChars="0" w:firstLine="0" w:firstLineChars="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             Canvas:null,</w:t>
      </w:r>
    </w:p>
    <w:p>
      <w:pPr>
        <w:pStyle w:val="3"/>
        <w:ind w:left="0" w:leftChars="0" w:firstLine="0" w:firstLineChars="0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             barCodeCanvas:null</w:t>
      </w:r>
    </w:p>
    <w:p>
      <w:pPr>
        <w:pStyle w:val="3"/>
        <w:ind w:firstLine="630" w:firstLineChars="30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}</w:t>
      </w:r>
    </w:p>
    <w:p>
      <w:pPr>
        <w:pStyle w:val="3"/>
        <w:ind w:left="0" w:leftChars="0" w:firstLine="210" w:firstLineChars="100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})</w:t>
      </w:r>
    </w:p>
    <w:p>
      <w:pPr>
        <w:pStyle w:val="4"/>
        <w:bidi w:val="0"/>
        <w:ind w:left="576" w:leftChars="0" w:hanging="576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字模数据组成格式</w:t>
      </w:r>
      <w:r>
        <w:rPr>
          <w:rFonts w:hint="eastAsia"/>
          <w:sz w:val="18"/>
          <w:szCs w:val="18"/>
          <w:highlight w:val="red"/>
          <w:lang w:val="en-US" w:eastAsia="zh-CN"/>
        </w:rPr>
        <w:t>(放到js文件下面，详细使用请参考demo里面index.js文件)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PageObject: [{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"Width": </w:t>
      </w:r>
      <w:r>
        <w:rPr>
          <w:rFonts w:hint="eastAsia"/>
          <w:lang w:val="en-US" w:eastAsia="zh-CN"/>
        </w:rPr>
        <w:t>7</w:t>
      </w:r>
      <w:r>
        <w:rPr>
          <w:rFonts w:hint="default"/>
          <w:lang w:val="en-US" w:eastAsia="zh-CN"/>
        </w:rPr>
        <w:t>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"Height": 3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"Rotate": 1</w:t>
      </w:r>
      <w:r>
        <w:rPr>
          <w:rFonts w:hint="eastAsia"/>
          <w:lang w:val="en-US" w:eastAsia="zh-CN"/>
        </w:rPr>
        <w:t>2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"Copies": 1,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"Density": 4,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"HorizontalNum": 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"VerticalNum": 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"PaperType": 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"Gap": 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"DeviceSn": 'T0100A2305163367',</w:t>
      </w:r>
    </w:p>
    <w:p>
      <w:pPr>
        <w:ind w:left="210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"</w:t>
      </w:r>
      <w:r>
        <w:rPr>
          <w:rFonts w:hint="eastAsia"/>
          <w:lang w:val="en-US" w:eastAsia="zh-CN"/>
        </w:rPr>
        <w:t>imageWidth</w:t>
      </w:r>
      <w:r>
        <w:rPr>
          <w:rFonts w:hint="default"/>
          <w:lang w:val="en-US" w:eastAsia="zh-CN"/>
        </w:rPr>
        <w:t xml:space="preserve">": </w:t>
      </w:r>
      <w:r>
        <w:rPr>
          <w:rFonts w:hint="eastAsia"/>
          <w:lang w:val="en-US" w:eastAsia="zh-CN"/>
        </w:rPr>
        <w:t>70</w:t>
      </w:r>
      <w:r>
        <w:rPr>
          <w:rFonts w:hint="default"/>
          <w:lang w:val="en-US" w:eastAsia="zh-CN"/>
        </w:rPr>
        <w:t>,</w:t>
      </w:r>
    </w:p>
    <w:p>
      <w:pPr>
        <w:ind w:left="210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"</w:t>
      </w:r>
      <w:r>
        <w:rPr>
          <w:rFonts w:hint="eastAsia"/>
          <w:lang w:val="en-US" w:eastAsia="zh-CN"/>
        </w:rPr>
        <w:t>imageHeight</w:t>
      </w:r>
      <w:r>
        <w:rPr>
          <w:rFonts w:hint="default"/>
          <w:lang w:val="en-US" w:eastAsia="zh-CN"/>
        </w:rPr>
        <w:t xml:space="preserve">": </w:t>
      </w:r>
      <w:r>
        <w:rPr>
          <w:rFonts w:hint="eastAsia"/>
          <w:lang w:val="en-US" w:eastAsia="zh-CN"/>
        </w:rPr>
        <w:t>38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"DrawObjects": [{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"X": 1</w:t>
      </w: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"Y": </w:t>
      </w: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"Width": </w:t>
      </w:r>
      <w:r>
        <w:rPr>
          <w:rFonts w:hint="eastAsia"/>
          <w:lang w:val="en-US" w:eastAsia="zh-CN"/>
        </w:rPr>
        <w:t>58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"Height": 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</w:t>
      </w:r>
      <w:r>
        <w:rPr>
          <w:rFonts w:hint="eastAsia"/>
          <w:lang w:val="en-US" w:eastAsia="zh-CN"/>
        </w:rPr>
        <w:t>阿莫西林分散片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"FontStyle": 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</w:t>
      </w: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"TEXT"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"X": 1</w:t>
      </w: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"Y": </w:t>
      </w:r>
      <w:r>
        <w:rPr>
          <w:rFonts w:hint="eastAsia"/>
          <w:lang w:val="en-US" w:eastAsia="zh-CN"/>
        </w:rPr>
        <w:t>12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"Width": </w:t>
      </w:r>
      <w:r>
        <w:rPr>
          <w:rFonts w:hint="eastAsia"/>
          <w:lang w:val="en-US" w:eastAsia="zh-CN"/>
        </w:rPr>
        <w:t>2</w:t>
      </w:r>
      <w:r>
        <w:rPr>
          <w:rFonts w:hint="default"/>
          <w:lang w:val="en-US" w:eastAsia="zh-CN"/>
        </w:rPr>
        <w:t>0,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"Height": 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</w:t>
      </w:r>
      <w:r>
        <w:rPr>
          <w:rFonts w:hint="eastAsia"/>
          <w:lang w:val="en-US" w:eastAsia="zh-CN"/>
        </w:rPr>
        <w:t>5.5g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"FontStyle": 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"5",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"TEXT"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"X": </w:t>
      </w:r>
      <w:r>
        <w:rPr>
          <w:rFonts w:hint="eastAsia"/>
          <w:lang w:val="en-US" w:eastAsia="zh-CN"/>
        </w:rPr>
        <w:t>12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"Y": 1</w:t>
      </w:r>
      <w:r>
        <w:rPr>
          <w:rFonts w:hint="eastAsia"/>
          <w:lang w:val="en-US" w:eastAsia="zh-CN"/>
        </w:rPr>
        <w:t>9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"Width": 1</w:t>
      </w:r>
      <w:r>
        <w:rPr>
          <w:rFonts w:hint="eastAsia"/>
          <w:lang w:val="en-US" w:eastAsia="zh-CN"/>
        </w:rPr>
        <w:t>4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"Height": 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</w:t>
      </w:r>
      <w:r>
        <w:rPr>
          <w:rFonts w:hint="eastAsia"/>
          <w:lang w:val="en-US" w:eastAsia="zh-CN"/>
        </w:rPr>
        <w:t>一级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"FontStyle": 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</w:t>
      </w: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"TEXT"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"X": </w:t>
      </w:r>
      <w:r>
        <w:rPr>
          <w:rFonts w:hint="eastAsia"/>
          <w:lang w:val="en-US" w:eastAsia="zh-CN"/>
        </w:rPr>
        <w:t>28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"Y": 1</w:t>
      </w:r>
      <w:r>
        <w:rPr>
          <w:rFonts w:hint="eastAsia"/>
          <w:lang w:val="en-US" w:eastAsia="zh-CN"/>
        </w:rPr>
        <w:t>9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"Width": 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"Height": 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</w:t>
      </w:r>
      <w:r>
        <w:rPr>
          <w:rFonts w:hint="eastAsia"/>
          <w:lang w:val="en-US" w:eastAsia="zh-CN"/>
        </w:rPr>
        <w:t>盒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"FontStyle": 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</w:t>
      </w: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</w:t>
      </w:r>
      <w:r>
        <w:rPr>
          <w:rFonts w:hint="eastAsia"/>
          <w:lang w:val="en-US" w:eastAsia="zh-CN"/>
        </w:rPr>
        <w:t>TEXT</w:t>
      </w:r>
      <w:r>
        <w:rPr>
          <w:rFonts w:hint="default"/>
          <w:lang w:val="en-US" w:eastAsia="zh-CN"/>
        </w:rPr>
        <w:t>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 w:eastAsia="zh-CN"/>
        </w:rPr>
        <w:t>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"X": </w:t>
      </w:r>
      <w:r>
        <w:rPr>
          <w:rFonts w:hint="eastAsia"/>
          <w:lang w:val="en-US" w:eastAsia="zh-CN"/>
        </w:rPr>
        <w:t>12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"Y": </w:t>
      </w:r>
      <w:r>
        <w:rPr>
          <w:rFonts w:hint="eastAsia"/>
          <w:lang w:val="en-US" w:eastAsia="zh-CN"/>
        </w:rPr>
        <w:t>26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"Width": </w:t>
      </w:r>
      <w:r>
        <w:rPr>
          <w:rFonts w:hint="eastAsia"/>
          <w:lang w:val="en-US" w:eastAsia="zh-CN"/>
        </w:rPr>
        <w:t>20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"Height": 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</w:t>
      </w:r>
      <w:r>
        <w:rPr>
          <w:rFonts w:hint="eastAsia"/>
          <w:lang w:val="en-US" w:eastAsia="zh-CN"/>
        </w:rPr>
        <w:t>河北省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"FontStyle": 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</w:t>
      </w:r>
      <w:r>
        <w:rPr>
          <w:rFonts w:hint="eastAsia"/>
          <w:lang w:val="en-US" w:eastAsia="zh-CN"/>
        </w:rPr>
        <w:t>5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"TEXT"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},</w:t>
      </w:r>
    </w:p>
    <w:p>
      <w:pPr>
        <w:ind w:left="2520" w:leftChars="0"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"X": </w:t>
      </w:r>
      <w:r>
        <w:rPr>
          <w:rFonts w:hint="eastAsia"/>
          <w:lang w:val="en-US" w:eastAsia="zh-CN"/>
        </w:rPr>
        <w:t>46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"Y": </w:t>
      </w:r>
      <w:r>
        <w:rPr>
          <w:rFonts w:hint="eastAsia"/>
          <w:lang w:val="en-US" w:eastAsia="zh-CN"/>
        </w:rPr>
        <w:t>12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"Width": </w:t>
      </w:r>
      <w:r>
        <w:rPr>
          <w:rFonts w:hint="eastAsia"/>
          <w:lang w:val="en-US" w:eastAsia="zh-CN"/>
        </w:rPr>
        <w:t>20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"Height": </w:t>
      </w:r>
      <w:r>
        <w:rPr>
          <w:rFonts w:hint="eastAsia"/>
          <w:lang w:val="en-US" w:eastAsia="zh-CN"/>
        </w:rPr>
        <w:t>10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</w:t>
      </w:r>
      <w:r>
        <w:rPr>
          <w:rFonts w:hint="eastAsia"/>
          <w:lang w:val="en-US" w:eastAsia="zh-CN"/>
        </w:rPr>
        <w:t>18.58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"FontStyle": 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"TEXT"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},{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"AntiColor": false,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"X": </w:t>
      </w:r>
      <w:r>
        <w:rPr>
          <w:rFonts w:hint="eastAsia"/>
          <w:lang w:val="en-US" w:eastAsia="zh-CN"/>
        </w:rPr>
        <w:t>46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"Y": </w:t>
      </w:r>
      <w:r>
        <w:rPr>
          <w:rFonts w:hint="eastAsia"/>
          <w:lang w:val="en-US" w:eastAsia="zh-CN"/>
        </w:rPr>
        <w:t>22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"Width": </w:t>
      </w:r>
      <w:r>
        <w:rPr>
          <w:rFonts w:hint="eastAsia"/>
          <w:lang w:val="en-US" w:eastAsia="zh-CN"/>
        </w:rPr>
        <w:t>20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"Height": </w:t>
      </w:r>
      <w:r>
        <w:rPr>
          <w:rFonts w:hint="eastAsia"/>
          <w:lang w:val="en-US" w:eastAsia="zh-CN"/>
        </w:rPr>
        <w:t>8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"Content": "</w:t>
      </w:r>
      <w:r>
        <w:rPr>
          <w:rFonts w:hint="eastAsia"/>
          <w:lang w:val="en-US" w:eastAsia="zh-CN"/>
        </w:rPr>
        <w:t>23.58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"FontName": "HarmonyOS Sans SC",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 xml:space="preserve">"FontStyle": </w:t>
      </w:r>
      <w:r>
        <w:rPr>
          <w:rFonts w:hint="eastAsia"/>
          <w:lang w:val="en-US" w:eastAsia="zh-CN"/>
        </w:rPr>
        <w:t>1</w:t>
      </w:r>
      <w:r>
        <w:rPr>
          <w:rFonts w:hint="default"/>
          <w:lang w:val="en-US" w:eastAsia="zh-CN"/>
        </w:rPr>
        <w:t>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"FontSize": "</w:t>
      </w:r>
      <w:r>
        <w:rPr>
          <w:rFonts w:hint="eastAsia"/>
          <w:lang w:val="en-US" w:eastAsia="zh-CN"/>
        </w:rPr>
        <w:t>6</w:t>
      </w:r>
      <w:r>
        <w:rPr>
          <w:rFonts w:hint="default"/>
          <w:lang w:val="en-US" w:eastAsia="zh-CN"/>
        </w:rPr>
        <w:t>",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"Format": "TEXT"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},</w:t>
      </w: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]</w:t>
      </w:r>
    </w:p>
    <w:p>
      <w:pPr>
        <w:ind w:firstLine="42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}]</w:t>
      </w:r>
    </w:p>
    <w:p>
      <w:pPr>
        <w:ind w:firstLine="42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Consolas">
    <w:altName w:val="苹方-简"/>
    <w:panose1 w:val="020B0609020204030204"/>
    <w:charset w:val="00"/>
    <w:family w:val="auto"/>
    <w:pitch w:val="default"/>
    <w:sig w:usb0="00000000" w:usb1="00000000" w:usb2="00000001" w:usb3="00000000" w:csb0="6000019F" w:csb1="DFD70000"/>
  </w:font>
  <w:font w:name="Menlo">
    <w:panose1 w:val="020B0609030804020204"/>
    <w:charset w:val="00"/>
    <w:family w:val="auto"/>
    <w:pitch w:val="default"/>
    <w:sig w:usb0="E60022FF" w:usb1="D200F9FB" w:usb2="02000028" w:usb3="00000000" w:csb0="600001DF" w:csb1="FFD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C9240F"/>
    <w:multiLevelType w:val="multilevel"/>
    <w:tmpl w:val="0CC9240F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xMTAxMzE5NDAyOGRhMjViMDU5ZjhjNDFiM2Q4YjQifQ=="/>
  </w:docVars>
  <w:rsids>
    <w:rsidRoot w:val="580C1378"/>
    <w:rsid w:val="00973FB8"/>
    <w:rsid w:val="018502B5"/>
    <w:rsid w:val="02352997"/>
    <w:rsid w:val="02F839C1"/>
    <w:rsid w:val="03F7321C"/>
    <w:rsid w:val="051F459A"/>
    <w:rsid w:val="060D2627"/>
    <w:rsid w:val="06B30554"/>
    <w:rsid w:val="074C3EE5"/>
    <w:rsid w:val="08B374B6"/>
    <w:rsid w:val="091837BC"/>
    <w:rsid w:val="0A2C39C3"/>
    <w:rsid w:val="0ACD23CC"/>
    <w:rsid w:val="0B6E1DBA"/>
    <w:rsid w:val="0D5F9F30"/>
    <w:rsid w:val="0D864835"/>
    <w:rsid w:val="0DB32650"/>
    <w:rsid w:val="0DF30F42"/>
    <w:rsid w:val="0E3F2C60"/>
    <w:rsid w:val="0FF54858"/>
    <w:rsid w:val="1381258D"/>
    <w:rsid w:val="13841527"/>
    <w:rsid w:val="14034216"/>
    <w:rsid w:val="14D14A0C"/>
    <w:rsid w:val="1612724A"/>
    <w:rsid w:val="1672266F"/>
    <w:rsid w:val="16A87F47"/>
    <w:rsid w:val="16AB3EC2"/>
    <w:rsid w:val="17B8627E"/>
    <w:rsid w:val="17BFB67E"/>
    <w:rsid w:val="185B3FE6"/>
    <w:rsid w:val="19172C43"/>
    <w:rsid w:val="1B000A88"/>
    <w:rsid w:val="1B7BD139"/>
    <w:rsid w:val="1BE340FE"/>
    <w:rsid w:val="1C993E4E"/>
    <w:rsid w:val="1E595086"/>
    <w:rsid w:val="1EAA56FB"/>
    <w:rsid w:val="1EFFF606"/>
    <w:rsid w:val="1FDF8C8F"/>
    <w:rsid w:val="21F74CC7"/>
    <w:rsid w:val="23FCE554"/>
    <w:rsid w:val="26041DA0"/>
    <w:rsid w:val="29A70519"/>
    <w:rsid w:val="2E1805A9"/>
    <w:rsid w:val="30971B5B"/>
    <w:rsid w:val="33101FBD"/>
    <w:rsid w:val="334D0383"/>
    <w:rsid w:val="335C05C6"/>
    <w:rsid w:val="33FC76B3"/>
    <w:rsid w:val="354D6418"/>
    <w:rsid w:val="35EB67D0"/>
    <w:rsid w:val="3714218B"/>
    <w:rsid w:val="380A6843"/>
    <w:rsid w:val="397D3044"/>
    <w:rsid w:val="397FD373"/>
    <w:rsid w:val="3D0D46DF"/>
    <w:rsid w:val="3D700DED"/>
    <w:rsid w:val="3E955D48"/>
    <w:rsid w:val="3EFF5A61"/>
    <w:rsid w:val="3F500DDD"/>
    <w:rsid w:val="3FDD8C5D"/>
    <w:rsid w:val="402315E4"/>
    <w:rsid w:val="408148FA"/>
    <w:rsid w:val="41A47985"/>
    <w:rsid w:val="41B676E4"/>
    <w:rsid w:val="41DB4DAC"/>
    <w:rsid w:val="425532BD"/>
    <w:rsid w:val="433E4AB8"/>
    <w:rsid w:val="458D473C"/>
    <w:rsid w:val="469A5235"/>
    <w:rsid w:val="49546932"/>
    <w:rsid w:val="4AF463A7"/>
    <w:rsid w:val="4C5914D6"/>
    <w:rsid w:val="4CCA711F"/>
    <w:rsid w:val="4CCC0D8C"/>
    <w:rsid w:val="4D877C36"/>
    <w:rsid w:val="4E772300"/>
    <w:rsid w:val="50774FED"/>
    <w:rsid w:val="52483D98"/>
    <w:rsid w:val="53405D28"/>
    <w:rsid w:val="546E1AAF"/>
    <w:rsid w:val="556B6711"/>
    <w:rsid w:val="57F7F5D0"/>
    <w:rsid w:val="580C1378"/>
    <w:rsid w:val="58B47B1E"/>
    <w:rsid w:val="59A67E19"/>
    <w:rsid w:val="5A637F6F"/>
    <w:rsid w:val="5D6F9A8E"/>
    <w:rsid w:val="5EA85209"/>
    <w:rsid w:val="5EC847EF"/>
    <w:rsid w:val="5EEE82FF"/>
    <w:rsid w:val="5F661D01"/>
    <w:rsid w:val="5FFE1562"/>
    <w:rsid w:val="60084B59"/>
    <w:rsid w:val="608A1A1F"/>
    <w:rsid w:val="60901988"/>
    <w:rsid w:val="60F63558"/>
    <w:rsid w:val="6132741A"/>
    <w:rsid w:val="61EC4403"/>
    <w:rsid w:val="625B1888"/>
    <w:rsid w:val="62A660F2"/>
    <w:rsid w:val="638E10E2"/>
    <w:rsid w:val="63B62FD1"/>
    <w:rsid w:val="650E299F"/>
    <w:rsid w:val="65B40F7D"/>
    <w:rsid w:val="673DAECC"/>
    <w:rsid w:val="679F4002"/>
    <w:rsid w:val="67CB3EBA"/>
    <w:rsid w:val="67D07150"/>
    <w:rsid w:val="69015C29"/>
    <w:rsid w:val="6ADD0FD4"/>
    <w:rsid w:val="6B6B003F"/>
    <w:rsid w:val="6BAF67DE"/>
    <w:rsid w:val="6DC441C8"/>
    <w:rsid w:val="6E1D3AC0"/>
    <w:rsid w:val="6F077401"/>
    <w:rsid w:val="6F717317"/>
    <w:rsid w:val="6F8D30D8"/>
    <w:rsid w:val="703FF28D"/>
    <w:rsid w:val="711C582D"/>
    <w:rsid w:val="71BD515E"/>
    <w:rsid w:val="73041691"/>
    <w:rsid w:val="739764D5"/>
    <w:rsid w:val="749F1BD6"/>
    <w:rsid w:val="75E738C4"/>
    <w:rsid w:val="7656655B"/>
    <w:rsid w:val="76DBCC5F"/>
    <w:rsid w:val="79DF28F5"/>
    <w:rsid w:val="79F7816E"/>
    <w:rsid w:val="7A354616"/>
    <w:rsid w:val="7B7B84FE"/>
    <w:rsid w:val="7BB71541"/>
    <w:rsid w:val="7BC2114B"/>
    <w:rsid w:val="7C8F6F7C"/>
    <w:rsid w:val="7CA26617"/>
    <w:rsid w:val="7D27084B"/>
    <w:rsid w:val="7D3E5A8D"/>
    <w:rsid w:val="7D7105DB"/>
    <w:rsid w:val="7EDFF8C5"/>
    <w:rsid w:val="7F5F771D"/>
    <w:rsid w:val="7FDD03C7"/>
    <w:rsid w:val="7FFF6A24"/>
    <w:rsid w:val="9CEB7DE2"/>
    <w:rsid w:val="A7D64A91"/>
    <w:rsid w:val="A9FD23D5"/>
    <w:rsid w:val="B59DC135"/>
    <w:rsid w:val="B658426F"/>
    <w:rsid w:val="B7F63A7C"/>
    <w:rsid w:val="BBF373F0"/>
    <w:rsid w:val="BF773BE7"/>
    <w:rsid w:val="BFF7B45A"/>
    <w:rsid w:val="CEFFE060"/>
    <w:rsid w:val="D63F7AA7"/>
    <w:rsid w:val="D6BF8A0E"/>
    <w:rsid w:val="D7753FCD"/>
    <w:rsid w:val="D7E16EAB"/>
    <w:rsid w:val="DDDE6DC5"/>
    <w:rsid w:val="DDFF41A1"/>
    <w:rsid w:val="E9BD42D8"/>
    <w:rsid w:val="F565FEED"/>
    <w:rsid w:val="F77F998F"/>
    <w:rsid w:val="F7E5C4F9"/>
    <w:rsid w:val="F7F88E91"/>
    <w:rsid w:val="FBFFFA41"/>
    <w:rsid w:val="FDAB2786"/>
    <w:rsid w:val="FDFF6CB9"/>
    <w:rsid w:val="FEF7E517"/>
    <w:rsid w:val="FFF3EA04"/>
    <w:rsid w:val="FFF77F68"/>
    <w:rsid w:val="FF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numPr>
        <w:ilvl w:val="0"/>
        <w:numId w:val="1"/>
      </w:numPr>
      <w:spacing w:before="240" w:after="60"/>
      <w:ind w:left="431" w:hanging="431"/>
      <w:outlineLvl w:val="0"/>
    </w:pPr>
    <w:rPr>
      <w:rFonts w:eastAsia="黑体"/>
      <w:bCs/>
      <w:kern w:val="44"/>
      <w:sz w:val="28"/>
      <w:szCs w:val="44"/>
    </w:rPr>
  </w:style>
  <w:style w:type="paragraph" w:styleId="4">
    <w:name w:val="heading 2"/>
    <w:basedOn w:val="1"/>
    <w:next w:val="3"/>
    <w:qFormat/>
    <w:uiPriority w:val="9"/>
    <w:pPr>
      <w:keepNext/>
      <w:keepLines/>
      <w:numPr>
        <w:ilvl w:val="1"/>
        <w:numId w:val="1"/>
      </w:numPr>
      <w:spacing w:before="240" w:after="60"/>
      <w:outlineLvl w:val="1"/>
    </w:pPr>
    <w:rPr>
      <w:rFonts w:ascii="Arial" w:hAnsi="Arial" w:eastAsia="黑体"/>
      <w:bCs/>
      <w:sz w:val="24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首行缩进"/>
    <w:basedOn w:val="1"/>
    <w:qFormat/>
    <w:uiPriority w:val="0"/>
    <w:pPr>
      <w:ind w:firstLine="420"/>
    </w:pPr>
    <w:rPr>
      <w:rFonts w:cs="宋体"/>
      <w:szCs w:val="20"/>
    </w:rPr>
  </w:style>
  <w:style w:type="paragraph" w:styleId="5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0"/>
    <w:rPr>
      <w:i/>
    </w:rPr>
  </w:style>
  <w:style w:type="character" w:styleId="11">
    <w:name w:val="Hyperlink"/>
    <w:basedOn w:val="9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820</Words>
  <Characters>2201</Characters>
  <Lines>0</Lines>
  <Paragraphs>0</Paragraphs>
  <TotalTime>4</TotalTime>
  <ScaleCrop>false</ScaleCrop>
  <LinksUpToDate>false</LinksUpToDate>
  <CharactersWithSpaces>2396</CharactersWithSpaces>
  <Application>WPS Office_6.3.0.8471_F1E327BC-269C-435d-A152-05C5408002CA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2022-11-15T15:19:00Z</dcterms:created>
  <dc:creator>黄勇志</dc:creator>
  <cp:lastModifiedBy>淡然、匆匆</cp:lastModifiedBy>
  <dcterms:modified xsi:type="dcterms:W3CDTF">2025-09-24T10:38:04Z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2052-6.3.0.8471</vt:lpwstr>
  </property>
  <property fmtid="{D5CDD505-2E9C-101B-9397-08002B2CF9AE}" pid="3" name="ICV">
    <vt:lpwstr>C6CAA18CD30CAE18078596659D055FC6_43</vt:lpwstr>
  </property>
</Properties>
</file>